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PAGE   \* MERGEFORMAT</w:instrText>
    </w:r>
    <w:r>
      <w:rPr>
        <w:b/>
      </w:rPr>
      <w:fldChar w:fldCharType="separate"/>
    </w:r>
    <w:r>
      <w:rPr>
        <w:b/>
        <w:lang w:val="zh-CN"/>
      </w:rPr>
      <w:t>1</w:t>
    </w:r>
    <w:r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C3B82B"/>
    <w:multiLevelType w:val="singleLevel"/>
    <w:tmpl w:val="94C3B8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79E77F"/>
    <w:multiLevelType w:val="singleLevel"/>
    <w:tmpl w:val="7C79E7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48C4C5-CD18-4D5E-A2F8-5BE017A83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2268</Words>
  <Characters>12934</Characters>
  <Lines>107</Lines>
  <Paragraphs>30</Paragraphs>
  <TotalTime>6</TotalTime>
  <ScaleCrop>false</ScaleCrop>
  <LinksUpToDate>false</LinksUpToDate>
  <CharactersWithSpaces>15172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2018-01-26T00:13:00Z</dcterms:created>
  <dc:creator>Qingju Zh</dc:creator>
  <cp:lastModifiedBy>北</cp:lastModifiedBy>
  <dcterms:modified xsi:type="dcterms:W3CDTF">2021-02-20T01:44:13Z</dcterms:modified>
  <cp:revision>238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